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6" w:rsidRPr="002D64D0" w:rsidRDefault="002D64D0" w:rsidP="00670BD6">
      <w:pPr>
        <w:tabs>
          <w:tab w:val="left" w:pos="8460"/>
        </w:tabs>
        <w:ind w:right="535"/>
        <w:jc w:val="center"/>
        <w:rPr>
          <w:sz w:val="32"/>
          <w:szCs w:val="32"/>
        </w:rPr>
      </w:pPr>
      <w:r w:rsidRPr="002D64D0">
        <w:rPr>
          <w:sz w:val="32"/>
          <w:szCs w:val="32"/>
        </w:rPr>
        <w:t>Методические рекомендации родителям</w:t>
      </w:r>
    </w:p>
    <w:p w:rsidR="002D64D0" w:rsidRPr="002D64D0" w:rsidRDefault="002D64D0" w:rsidP="00670BD6">
      <w:pPr>
        <w:tabs>
          <w:tab w:val="left" w:pos="8460"/>
        </w:tabs>
        <w:ind w:right="535"/>
        <w:jc w:val="center"/>
        <w:rPr>
          <w:sz w:val="32"/>
          <w:szCs w:val="32"/>
        </w:rPr>
      </w:pPr>
      <w:r w:rsidRPr="002D64D0">
        <w:rPr>
          <w:sz w:val="32"/>
          <w:szCs w:val="32"/>
        </w:rPr>
        <w:t>для выполнения упражнений артикуляционной гимнастики дома с детьми.</w:t>
      </w:r>
    </w:p>
    <w:p w:rsidR="00670BD6" w:rsidRPr="002D64D0" w:rsidRDefault="00670BD6" w:rsidP="00670BD6">
      <w:pPr>
        <w:tabs>
          <w:tab w:val="left" w:pos="8460"/>
        </w:tabs>
        <w:ind w:right="535"/>
        <w:jc w:val="center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right="535"/>
        <w:jc w:val="center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 xml:space="preserve">1.Внимательно прочитайте описание упражнения. Попробуйте выполнить его перед зеркалом. Только после того, как Вы сами освоите это упражнение, предлагайте его ребенку. </w:t>
      </w: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>2.Гимнастика проводится ежедневно по 5-10 минут.</w:t>
      </w: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>3.Упражнения выполнять сидя перед зеркалом (достаточно настольного зеркала 15*15 см.), в спокойной обстановке, при достаточном освещении.</w:t>
      </w: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>4.Комплекс на 1 занятие включает 5-7 упражнений для губ и языка, 1 упражнение для развития речевого дыхания.</w:t>
      </w: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>5.Каждое упражнение выполняется по 5- 8  раз.</w:t>
      </w: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>6.Упражнения выполняются после показа взрослого. Для поддержания интереса к гимнастике используются стихи.</w:t>
      </w: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>7.После того, как упражнение усвоено, ребенок выполняет его без показа взрослого (по названию).</w:t>
      </w: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left="360" w:right="535"/>
        <w:rPr>
          <w:sz w:val="28"/>
          <w:szCs w:val="28"/>
        </w:rPr>
      </w:pPr>
      <w:r w:rsidRPr="002D64D0">
        <w:rPr>
          <w:sz w:val="28"/>
          <w:szCs w:val="28"/>
        </w:rPr>
        <w:t>8.Взрослый обязательно контролирует правильность и четкость выполнения упражнений.</w:t>
      </w: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2D64D0" w:rsidRDefault="00670BD6" w:rsidP="00670BD6">
      <w:pPr>
        <w:tabs>
          <w:tab w:val="left" w:pos="8460"/>
        </w:tabs>
        <w:ind w:right="535"/>
        <w:rPr>
          <w:sz w:val="28"/>
          <w:szCs w:val="28"/>
        </w:rPr>
      </w:pPr>
    </w:p>
    <w:p w:rsidR="00670BD6" w:rsidRPr="00670BD6" w:rsidRDefault="00670BD6" w:rsidP="00670BD6">
      <w:pPr>
        <w:tabs>
          <w:tab w:val="left" w:pos="8460"/>
        </w:tabs>
        <w:ind w:right="535"/>
        <w:rPr>
          <w:sz w:val="24"/>
          <w:szCs w:val="24"/>
        </w:rPr>
      </w:pPr>
    </w:p>
    <w:sectPr w:rsidR="00670BD6" w:rsidRPr="00670BD6" w:rsidSect="002D64D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A3E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415C4"/>
    <w:rsid w:val="001E5005"/>
    <w:rsid w:val="002415C4"/>
    <w:rsid w:val="002D64D0"/>
    <w:rsid w:val="005B2E74"/>
    <w:rsid w:val="00602474"/>
    <w:rsid w:val="00670BD6"/>
    <w:rsid w:val="00944A22"/>
    <w:rsid w:val="00A50160"/>
    <w:rsid w:val="00DD096A"/>
    <w:rsid w:val="00DF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D821-6A8C-4C11-A01D-BAEE2D1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Наталья</cp:lastModifiedBy>
  <cp:revision>8</cp:revision>
  <cp:lastPrinted>2014-09-15T18:24:00Z</cp:lastPrinted>
  <dcterms:created xsi:type="dcterms:W3CDTF">2013-10-03T14:59:00Z</dcterms:created>
  <dcterms:modified xsi:type="dcterms:W3CDTF">2020-10-19T09:21:00Z</dcterms:modified>
</cp:coreProperties>
</file>